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BC" w:rsidRPr="00625859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5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340BC" w:rsidRPr="00625859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859">
        <w:rPr>
          <w:rFonts w:ascii="Times New Roman" w:hAnsi="Times New Roman" w:cs="Times New Roman"/>
          <w:b/>
          <w:sz w:val="28"/>
          <w:szCs w:val="28"/>
        </w:rPr>
        <w:t>Гиагинского</w:t>
      </w:r>
      <w:proofErr w:type="spellEnd"/>
      <w:r w:rsidRPr="00625859">
        <w:rPr>
          <w:rFonts w:ascii="Times New Roman" w:hAnsi="Times New Roman" w:cs="Times New Roman"/>
          <w:b/>
          <w:sz w:val="28"/>
          <w:szCs w:val="28"/>
        </w:rPr>
        <w:t xml:space="preserve"> района «Средняя общеобразовательная школа № 1»</w:t>
      </w:r>
    </w:p>
    <w:p w:rsidR="000340BC" w:rsidRPr="00625859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адыгейского языка МБОУ СОШ №1</w:t>
      </w: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Меретуковой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Юрьевны</w:t>
      </w:r>
    </w:p>
    <w:p w:rsidR="00625859" w:rsidRDefault="00625859" w:rsidP="00625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25859" w:rsidRPr="00625859" w:rsidRDefault="00625859" w:rsidP="00625859">
      <w:pPr>
        <w:jc w:val="both"/>
        <w:rPr>
          <w:b/>
          <w:sz w:val="48"/>
          <w:szCs w:val="48"/>
        </w:rPr>
      </w:pPr>
      <w:r w:rsidRPr="001C40A3">
        <w:rPr>
          <w:rFonts w:ascii="Times New Roman" w:hAnsi="Times New Roman" w:cs="Times New Roman"/>
          <w:b/>
          <w:sz w:val="44"/>
          <w:szCs w:val="44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25859">
        <w:rPr>
          <w:b/>
          <w:sz w:val="44"/>
          <w:szCs w:val="44"/>
        </w:rPr>
        <w:t>Использование языковых игр на уроках адыгейского языка в целях активизации познавательной деятельности учащихся</w:t>
      </w:r>
      <w:proofErr w:type="gramStart"/>
      <w:r w:rsidRPr="00625859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»</w:t>
      </w:r>
      <w:proofErr w:type="gramEnd"/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Default="000340BC" w:rsidP="0003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C" w:rsidRPr="00E17553" w:rsidRDefault="00625859" w:rsidP="00E1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2016 г.</w:t>
      </w:r>
    </w:p>
    <w:p w:rsidR="001148E5" w:rsidRPr="00E17553" w:rsidRDefault="001148E5" w:rsidP="000340BC">
      <w:pPr>
        <w:tabs>
          <w:tab w:val="left" w:pos="142"/>
        </w:tabs>
        <w:spacing w:after="0"/>
        <w:ind w:left="142" w:firstLine="1276"/>
        <w:rPr>
          <w:rFonts w:ascii="Times New Roman" w:hAnsi="Times New Roman" w:cs="Times New Roman"/>
          <w:b/>
          <w:sz w:val="32"/>
          <w:szCs w:val="32"/>
        </w:rPr>
      </w:pPr>
    </w:p>
    <w:p w:rsidR="001148E5" w:rsidRPr="00E17553" w:rsidRDefault="001148E5" w:rsidP="001148E5">
      <w:pPr>
        <w:jc w:val="both"/>
        <w:rPr>
          <w:b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 xml:space="preserve"> Я учитель, значит моя главная задача</w:t>
      </w:r>
      <w:r w:rsidR="006B79AE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 xml:space="preserve">- воспитать каждого ученика </w:t>
      </w:r>
      <w:proofErr w:type="gramStart"/>
      <w:r w:rsidRPr="00E17553">
        <w:rPr>
          <w:rFonts w:ascii="Times New Roman" w:hAnsi="Times New Roman" w:cs="Times New Roman"/>
          <w:sz w:val="32"/>
          <w:szCs w:val="32"/>
        </w:rPr>
        <w:t>успешным</w:t>
      </w:r>
      <w:proofErr w:type="gramEnd"/>
      <w:r w:rsidRPr="00E17553">
        <w:rPr>
          <w:rFonts w:ascii="Times New Roman" w:hAnsi="Times New Roman" w:cs="Times New Roman"/>
          <w:sz w:val="32"/>
          <w:szCs w:val="32"/>
        </w:rPr>
        <w:t>.</w:t>
      </w:r>
      <w:r w:rsidR="003D666D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>Стремительно меняется время, меняется и общество. Меняются отношения между людьми. Не меняется только роль учителя. Учитель помогает ребёнку войти в этот сложный мир. На первой ступеньке длинной лестницы по стране знаний ребёнка встречает учитель.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>Успешность всего жизненного пути ребёнка зависит от профессиональной подготовленности учителя, от внешней и внутренней культуры и от того настолько он любит де</w:t>
      </w:r>
      <w:r w:rsidR="007F1042" w:rsidRPr="00E17553">
        <w:rPr>
          <w:rFonts w:ascii="Times New Roman" w:hAnsi="Times New Roman" w:cs="Times New Roman"/>
          <w:sz w:val="32"/>
          <w:szCs w:val="32"/>
        </w:rPr>
        <w:t xml:space="preserve">тей и свою работу. 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 xml:space="preserve">Я перед собой ставлю задачу: 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>Воспитывать жизнелюбивых, честных, активных и добрых людей.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>Главный принцип моей работы: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>«Терпение и труд всё перетрут»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 xml:space="preserve">Есть такие изречения «художник живёт в своих картинах, писатель в книгах, а учитель – в мыслях и поступках своих учеников. 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>Дети любого возраста чувствительны и ранимы. Нужно дарить им силу и любо</w:t>
      </w:r>
      <w:r w:rsidR="007F1042" w:rsidRPr="00E17553">
        <w:rPr>
          <w:rFonts w:ascii="Times New Roman" w:hAnsi="Times New Roman" w:cs="Times New Roman"/>
          <w:sz w:val="32"/>
          <w:szCs w:val="32"/>
        </w:rPr>
        <w:t>вь своей души, учиться вместе</w:t>
      </w:r>
      <w:r w:rsidRPr="00E17553">
        <w:rPr>
          <w:rFonts w:ascii="Times New Roman" w:hAnsi="Times New Roman" w:cs="Times New Roman"/>
          <w:sz w:val="32"/>
          <w:szCs w:val="32"/>
        </w:rPr>
        <w:t xml:space="preserve"> с ни</w:t>
      </w:r>
      <w:r w:rsidR="007F1042" w:rsidRPr="00E17553">
        <w:rPr>
          <w:rFonts w:ascii="Times New Roman" w:hAnsi="Times New Roman" w:cs="Times New Roman"/>
          <w:sz w:val="32"/>
          <w:szCs w:val="32"/>
        </w:rPr>
        <w:t>ми, жить их надеждами</w:t>
      </w:r>
      <w:proofErr w:type="gramStart"/>
      <w:r w:rsidR="007F1042" w:rsidRPr="00E1755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3D0B4E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="007F1042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 xml:space="preserve"> И только тогда ребёнок раскроет свою душу учителю и оправдает все его надежды. Я очень</w:t>
      </w:r>
      <w:r w:rsidR="003D0B4E" w:rsidRPr="00E17553">
        <w:rPr>
          <w:rFonts w:ascii="Times New Roman" w:hAnsi="Times New Roman" w:cs="Times New Roman"/>
          <w:sz w:val="32"/>
          <w:szCs w:val="32"/>
        </w:rPr>
        <w:t xml:space="preserve">  </w:t>
      </w:r>
      <w:r w:rsidRPr="00E175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17553">
        <w:rPr>
          <w:rFonts w:ascii="Times New Roman" w:hAnsi="Times New Roman" w:cs="Times New Roman"/>
          <w:sz w:val="32"/>
          <w:szCs w:val="32"/>
        </w:rPr>
        <w:t>стараюсь</w:t>
      </w:r>
      <w:proofErr w:type="gramEnd"/>
      <w:r w:rsidR="007F1042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 xml:space="preserve"> стать близким человеком каждому ученику, чтобы он мог доверить мне самое сокровенное.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 xml:space="preserve">Я часто размышляю над тем, как </w:t>
      </w:r>
      <w:r w:rsidR="007F1042" w:rsidRPr="00E17553">
        <w:rPr>
          <w:rFonts w:ascii="Times New Roman" w:hAnsi="Times New Roman" w:cs="Times New Roman"/>
          <w:sz w:val="32"/>
          <w:szCs w:val="32"/>
        </w:rPr>
        <w:t xml:space="preserve">сделать </w:t>
      </w:r>
      <w:r w:rsidRPr="00E17553">
        <w:rPr>
          <w:rFonts w:ascii="Times New Roman" w:hAnsi="Times New Roman" w:cs="Times New Roman"/>
          <w:sz w:val="32"/>
          <w:szCs w:val="32"/>
        </w:rPr>
        <w:t>интересной</w:t>
      </w:r>
      <w:r w:rsidR="007F1042" w:rsidRPr="00E17553">
        <w:rPr>
          <w:rFonts w:ascii="Times New Roman" w:hAnsi="Times New Roman" w:cs="Times New Roman"/>
          <w:sz w:val="32"/>
          <w:szCs w:val="32"/>
        </w:rPr>
        <w:t xml:space="preserve"> уроки </w:t>
      </w:r>
      <w:r w:rsidRPr="00E17553">
        <w:rPr>
          <w:rFonts w:ascii="Times New Roman" w:hAnsi="Times New Roman" w:cs="Times New Roman"/>
          <w:sz w:val="32"/>
          <w:szCs w:val="32"/>
        </w:rPr>
        <w:t xml:space="preserve"> и прихожу к выводу, что </w:t>
      </w:r>
      <w:r w:rsidR="007F1042" w:rsidRPr="00E17553">
        <w:rPr>
          <w:rFonts w:ascii="Times New Roman" w:hAnsi="Times New Roman" w:cs="Times New Roman"/>
          <w:sz w:val="32"/>
          <w:szCs w:val="32"/>
        </w:rPr>
        <w:t xml:space="preserve"> значительная роль при обучении адыгейского зыка принадлежит использованию учебных игр или игровых упражнений.    </w:t>
      </w:r>
      <w:r w:rsidRPr="00E17553">
        <w:rPr>
          <w:rFonts w:ascii="Times New Roman" w:hAnsi="Times New Roman" w:cs="Times New Roman"/>
          <w:sz w:val="32"/>
          <w:szCs w:val="32"/>
        </w:rPr>
        <w:t xml:space="preserve">Особый педагогический интерес для меня представляет использование современных технологий, так как они направлены на развитие и реализацию способностей. В </w:t>
      </w:r>
      <w:r w:rsidRPr="00E17553">
        <w:rPr>
          <w:rFonts w:ascii="Times New Roman" w:hAnsi="Times New Roman" w:cs="Times New Roman"/>
          <w:sz w:val="32"/>
          <w:szCs w:val="32"/>
        </w:rPr>
        <w:lastRenderedPageBreak/>
        <w:t xml:space="preserve">педагогической работе меня постоянно стимулируют слова известного историка и учёного Василия Ключевского:     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>Чтобы быть хорошим учителем, надо любить то, что преподаешь, и любишь тех, кому преподаешь.</w:t>
      </w:r>
    </w:p>
    <w:p w:rsidR="001148E5" w:rsidRPr="00E17553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 xml:space="preserve">Я планирую содержание урока с учетом требований учебной программы с элементом опережения. Я стараюсь подобрать материал в соответствии с уровнем подготовленности класса. Делаю так, чтобы учебный процесс протекал на оптимальном уровне, целенаправленно осуществляя и воспитание, и развитие учащихся. С этой целью использую наглядный и раздаточный материал, при формировании знаний, умений, навыков я </w:t>
      </w:r>
      <w:proofErr w:type="gramStart"/>
      <w:r w:rsidRPr="00E17553">
        <w:rPr>
          <w:rFonts w:ascii="Times New Roman" w:hAnsi="Times New Roman" w:cs="Times New Roman"/>
          <w:sz w:val="32"/>
          <w:szCs w:val="32"/>
        </w:rPr>
        <w:t>стараюсь</w:t>
      </w:r>
      <w:r w:rsidR="003D0B4E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 xml:space="preserve"> достичь</w:t>
      </w:r>
      <w:proofErr w:type="gramEnd"/>
      <w:r w:rsidR="003D0B4E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 xml:space="preserve"> их взаимосвязи и единства восприятий учащихся. По мере необходимости использую жизненный опыт учащихся. Новый материал связываю с</w:t>
      </w:r>
      <w:r w:rsidR="003D0B4E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17553">
        <w:rPr>
          <w:rFonts w:ascii="Times New Roman" w:hAnsi="Times New Roman" w:cs="Times New Roman"/>
          <w:sz w:val="32"/>
          <w:szCs w:val="32"/>
        </w:rPr>
        <w:t>раннее</w:t>
      </w:r>
      <w:proofErr w:type="gramEnd"/>
      <w:r w:rsidR="003D0B4E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 xml:space="preserve"> усвоенными знаниями. Соблюдается и</w:t>
      </w:r>
      <w:r w:rsidR="003D0B4E" w:rsidRPr="00E17553">
        <w:rPr>
          <w:rFonts w:ascii="Times New Roman" w:hAnsi="Times New Roman" w:cs="Times New Roman"/>
          <w:sz w:val="32"/>
          <w:szCs w:val="32"/>
        </w:rPr>
        <w:t xml:space="preserve">  </w:t>
      </w:r>
      <w:r w:rsidR="00910A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0A8B">
        <w:rPr>
          <w:rFonts w:ascii="Times New Roman" w:hAnsi="Times New Roman" w:cs="Times New Roman"/>
          <w:sz w:val="32"/>
          <w:szCs w:val="32"/>
        </w:rPr>
        <w:t>меж</w:t>
      </w:r>
      <w:r w:rsidRPr="00E17553">
        <w:rPr>
          <w:rFonts w:ascii="Times New Roman" w:hAnsi="Times New Roman" w:cs="Times New Roman"/>
          <w:sz w:val="32"/>
          <w:szCs w:val="32"/>
        </w:rPr>
        <w:t>предметная</w:t>
      </w:r>
      <w:proofErr w:type="spellEnd"/>
      <w:r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="003D0B4E" w:rsidRPr="00E17553">
        <w:rPr>
          <w:rFonts w:ascii="Times New Roman" w:hAnsi="Times New Roman" w:cs="Times New Roman"/>
          <w:sz w:val="32"/>
          <w:szCs w:val="32"/>
        </w:rPr>
        <w:t xml:space="preserve"> </w:t>
      </w:r>
      <w:r w:rsidRPr="00E17553">
        <w:rPr>
          <w:rFonts w:ascii="Times New Roman" w:hAnsi="Times New Roman" w:cs="Times New Roman"/>
          <w:sz w:val="32"/>
          <w:szCs w:val="32"/>
        </w:rPr>
        <w:t>связь.</w:t>
      </w:r>
    </w:p>
    <w:p w:rsidR="00910A8B" w:rsidRDefault="001148E5" w:rsidP="001148E5">
      <w:pPr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>На уроке соблюдаются требования научной организации труда: четкое прохождение всех этапов уроков.</w:t>
      </w:r>
      <w:r w:rsidR="00910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8E5" w:rsidRPr="00E17553" w:rsidRDefault="00910A8B" w:rsidP="00114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преподаю в 1-11 классах.</w:t>
      </w:r>
    </w:p>
    <w:p w:rsidR="003D666D" w:rsidRPr="00E17553" w:rsidRDefault="001148E5" w:rsidP="003D66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 xml:space="preserve"> Мои ученики все такие разные и по возможности, и по условиям подготовленности к обучению</w:t>
      </w:r>
      <w:r w:rsidR="006B79AE" w:rsidRPr="00E17553">
        <w:rPr>
          <w:rFonts w:ascii="Times New Roman" w:hAnsi="Times New Roman" w:cs="Times New Roman"/>
          <w:sz w:val="32"/>
          <w:szCs w:val="32"/>
        </w:rPr>
        <w:t xml:space="preserve">. Эти дети </w:t>
      </w:r>
      <w:r w:rsidRPr="00E17553">
        <w:rPr>
          <w:rFonts w:ascii="Times New Roman" w:hAnsi="Times New Roman" w:cs="Times New Roman"/>
          <w:sz w:val="32"/>
          <w:szCs w:val="32"/>
        </w:rPr>
        <w:t xml:space="preserve"> разных национальностей</w:t>
      </w:r>
      <w:r w:rsidR="006B79AE" w:rsidRPr="00E17553">
        <w:rPr>
          <w:rFonts w:ascii="Times New Roman" w:hAnsi="Times New Roman" w:cs="Times New Roman"/>
          <w:sz w:val="32"/>
          <w:szCs w:val="32"/>
        </w:rPr>
        <w:t xml:space="preserve">. </w:t>
      </w:r>
      <w:r w:rsidRPr="00E17553">
        <w:rPr>
          <w:rFonts w:ascii="Times New Roman" w:hAnsi="Times New Roman" w:cs="Times New Roman"/>
          <w:sz w:val="32"/>
          <w:szCs w:val="32"/>
        </w:rPr>
        <w:t xml:space="preserve"> Раздумывая над проблемой, как учить детей учиться я приняла основные идеи инновационной деятельности нашей школы. Для этого пришлось полностью перестроиться и в подготовке к урокам, и в отборе материала к урокам, и в определении своего педагогического кредо:</w:t>
      </w:r>
    </w:p>
    <w:p w:rsidR="003D666D" w:rsidRPr="00E17553" w:rsidRDefault="003D666D" w:rsidP="003D66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t xml:space="preserve">зажечь сердца ребят любовью к родному языку, пробуждать стремление в будущее, лелея прошлое и зная настоящее. Я считаю, что если народ знает и ценит свою историю, то он имеет будущее. Такой народ никогда </w:t>
      </w:r>
      <w:r w:rsidR="006B79AE" w:rsidRPr="00E17553">
        <w:rPr>
          <w:rFonts w:ascii="Times New Roman" w:hAnsi="Times New Roman" w:cs="Times New Roman"/>
          <w:sz w:val="32"/>
          <w:szCs w:val="32"/>
        </w:rPr>
        <w:t xml:space="preserve">не исчезнет с лица земли. А ключ </w:t>
      </w:r>
      <w:r w:rsidRPr="00E17553">
        <w:rPr>
          <w:rFonts w:ascii="Times New Roman" w:hAnsi="Times New Roman" w:cs="Times New Roman"/>
          <w:sz w:val="32"/>
          <w:szCs w:val="32"/>
        </w:rPr>
        <w:t xml:space="preserve"> к этому – родной язык</w:t>
      </w:r>
      <w:r w:rsidR="006B79AE" w:rsidRPr="00E17553">
        <w:rPr>
          <w:rFonts w:ascii="Times New Roman" w:hAnsi="Times New Roman" w:cs="Times New Roman"/>
          <w:sz w:val="32"/>
          <w:szCs w:val="32"/>
        </w:rPr>
        <w:t>.</w:t>
      </w:r>
    </w:p>
    <w:p w:rsidR="001148E5" w:rsidRPr="00E17553" w:rsidRDefault="001148E5" w:rsidP="001148E5">
      <w:pPr>
        <w:tabs>
          <w:tab w:val="left" w:pos="5700"/>
        </w:tabs>
        <w:rPr>
          <w:rFonts w:ascii="Times New Roman" w:hAnsi="Times New Roman" w:cs="Times New Roman"/>
          <w:sz w:val="32"/>
          <w:szCs w:val="32"/>
        </w:rPr>
      </w:pPr>
    </w:p>
    <w:p w:rsidR="001148E5" w:rsidRPr="00E17553" w:rsidRDefault="001148E5" w:rsidP="001148E5">
      <w:pPr>
        <w:tabs>
          <w:tab w:val="left" w:pos="5700"/>
        </w:tabs>
        <w:rPr>
          <w:rFonts w:ascii="Times New Roman" w:hAnsi="Times New Roman" w:cs="Times New Roman"/>
          <w:b/>
          <w:sz w:val="32"/>
          <w:szCs w:val="32"/>
        </w:rPr>
      </w:pPr>
      <w:r w:rsidRPr="00E17553">
        <w:rPr>
          <w:rFonts w:ascii="Times New Roman" w:hAnsi="Times New Roman" w:cs="Times New Roman"/>
          <w:sz w:val="32"/>
          <w:szCs w:val="32"/>
        </w:rPr>
        <w:lastRenderedPageBreak/>
        <w:t xml:space="preserve"> Поэтому, я будучи учителем адыгейского  языка</w:t>
      </w:r>
      <w:proofErr w:type="gramStart"/>
      <w:r w:rsidRPr="00E1755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17553">
        <w:rPr>
          <w:rFonts w:ascii="Times New Roman" w:hAnsi="Times New Roman" w:cs="Times New Roman"/>
          <w:sz w:val="32"/>
          <w:szCs w:val="32"/>
        </w:rPr>
        <w:t xml:space="preserve"> работаю над методической </w:t>
      </w:r>
      <w:r w:rsidRPr="001C40A3">
        <w:rPr>
          <w:rFonts w:ascii="Times New Roman" w:hAnsi="Times New Roman" w:cs="Times New Roman"/>
          <w:bCs/>
          <w:sz w:val="32"/>
          <w:szCs w:val="32"/>
        </w:rPr>
        <w:t>темой</w:t>
      </w:r>
      <w:r w:rsidRPr="00E17553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C47847" w:rsidRPr="00E17553">
        <w:rPr>
          <w:rFonts w:ascii="Times New Roman" w:hAnsi="Times New Roman" w:cs="Times New Roman"/>
          <w:sz w:val="32"/>
          <w:szCs w:val="32"/>
        </w:rPr>
        <w:t xml:space="preserve"> которая звучит </w:t>
      </w:r>
      <w:r w:rsidR="00942817">
        <w:rPr>
          <w:rFonts w:ascii="Times New Roman" w:hAnsi="Times New Roman" w:cs="Times New Roman"/>
          <w:sz w:val="32"/>
          <w:szCs w:val="32"/>
        </w:rPr>
        <w:t>«</w:t>
      </w:r>
      <w:r w:rsidR="00C47847" w:rsidRPr="00E17553">
        <w:rPr>
          <w:rFonts w:ascii="Times New Roman" w:hAnsi="Times New Roman" w:cs="Times New Roman"/>
          <w:sz w:val="32"/>
          <w:szCs w:val="32"/>
        </w:rPr>
        <w:t xml:space="preserve"> Использование языковых игр на уроках адыгейского языка в целях активизации познавательной деятельности учащихся.»</w:t>
      </w:r>
    </w:p>
    <w:p w:rsidR="00E17553" w:rsidRPr="00942817" w:rsidRDefault="00E17553" w:rsidP="00942817">
      <w:pPr>
        <w:jc w:val="both"/>
        <w:rPr>
          <w:rFonts w:ascii="Calibri" w:eastAsia="Calibri" w:hAnsi="Calibri"/>
          <w:b/>
          <w:sz w:val="32"/>
          <w:szCs w:val="32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Игра обостряет мыслительную деятельность учащихся; именно в игре дети усваивают общественные функции, нормы поведения, всесторонне развиваются. Развивающее значение игры заложено в самой ее природе, ибо игра — это всегда эмоции. А где эмоции, там активность, там внимание и воображение, там работает мышление.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По цели использования игры могут быть:</w:t>
      </w:r>
    </w:p>
    <w:p w:rsidR="00E17553" w:rsidRPr="00E17553" w:rsidRDefault="00E17553" w:rsidP="00942817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занимательные (проводятся для снятия усталости);</w:t>
      </w:r>
    </w:p>
    <w:p w:rsidR="00E17553" w:rsidRPr="00E17553" w:rsidRDefault="00E17553" w:rsidP="00942817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учебные (проводятся с целью формирования, углубления и совершенствования практических умений и навыков по языку, их проверки).</w:t>
      </w: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Можно использовать различные наглядные пособия, например: схемы, картины, таблицы, слайды, лото, ребусы, кроссворды</w:t>
      </w:r>
      <w:r w:rsidR="00942817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</w:t>
      </w:r>
      <w:proofErr w:type="gramEnd"/>
    </w:p>
    <w:p w:rsidR="00942817" w:rsidRPr="00E17553" w:rsidRDefault="00942817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Игры можно организовать индивидуальные, парные или групповые. 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Младшие школьники с удовольствием учат скороговорки, придумывают различные ситуации с использованием диалогической и монологической речи, играют в такие игры, как «Внимателен ли ты?», «Игра в мяч», «Найди предмет», «Угадай название», «Рассказ по рисунку», «Кто больше?», «Картинка» и т. д.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Учащиеся 5–6 классов предпочитают игры-соревнования. На уроках повышается интерес к новому материалу, появляется стимул для выполнения домашних заданий, потому что только глубокие знания дают учащимся возможность проявить себя, победить соперника. Дух соперничества, желание самоутвердиться — прекрасные мотивы для изучения языков.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lastRenderedPageBreak/>
        <w:t>Старшеклассники с удовольствием участвуют в дискуссиях на предложенные темы, высказывают свои мнения по прочитанным рассказам, составляют и решают кроссворды. В этом возрасте у учащихся возникает потребность к общению, к тесному контакту друг с другом, и игровые моменты разрушают барьеры между ними, создают условия равенства в речевом партнерстве.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Роль игры на уроках адыгейского языка огромна. Она является хорошим средством активизации лексики, грамматики, отработки произношения, развития навыков устной речи. Игра вызывает интерес и активность детей и дает им возможность проявить себя в увлекательной для них деятельности, способствует более быстрому и прочному запоминанию иноязычных слов и предложений. Использование игр на уроках адыгейского языка помогает  глубже раскрыть личностный потенциал каждого ученика, его положительные личные качества (трудолюбие, активность, самостоятельность, инициативность, умение работать в команде и т. д.), сохранить и укрепить учебную мотивацию.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17553" w:rsidRPr="00942817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В зависимости от целей и задач урока могут быть использованы различные игры. Они могут предлагаться в процессе закрепления учебного материала на этапе его активизации в речи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учащихся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.Н</w:t>
      </w:r>
      <w:proofErr w:type="spellEnd"/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-р: «Собери слово», </w:t>
      </w:r>
      <w:r w:rsidR="00F8372D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«Ступеньки», «Найди спрятанные слова в слове</w:t>
      </w:r>
      <w:proofErr w:type="gramStart"/>
      <w:r w:rsidR="00F8372D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.»</w:t>
      </w: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                            </w:t>
      </w:r>
      <w:proofErr w:type="gramEnd"/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                            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>Фонетические игры.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Цели: тренировка учащихся в произношении звуков; формирование навыков фонетического слуха.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Среди фонетических игр, используемых на начальном этапе обучения, можно выделить игры-загадки, игры-имитации, игры-соревнования, игры с предметами, игры на внимательность.</w:t>
      </w:r>
    </w:p>
    <w:p w:rsidR="00E17553" w:rsidRPr="00E17553" w:rsidRDefault="00E17553" w:rsidP="0094281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i/>
          <w:iCs/>
          <w:color w:val="2B2B2B"/>
          <w:sz w:val="32"/>
          <w:szCs w:val="32"/>
          <w:lang w:eastAsia="ru-RU"/>
        </w:rPr>
        <w:t xml:space="preserve">Какой звук я задумал? (игра-загадка).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Учитель называет цепочку слов, в которых встречается один и тот же звук. 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Отгадавший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lastRenderedPageBreak/>
        <w:t xml:space="preserve">первым, получает право назвать свои слова. Например: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уцы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унэ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урам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уты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уатэ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</w:t>
      </w:r>
    </w:p>
    <w:p w:rsidR="00E17553" w:rsidRPr="00E17553" w:rsidRDefault="00E17553" w:rsidP="0094281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i/>
          <w:iCs/>
          <w:color w:val="2B2B2B"/>
          <w:sz w:val="32"/>
          <w:szCs w:val="32"/>
          <w:lang w:eastAsia="ru-RU"/>
        </w:rPr>
        <w:t xml:space="preserve">Назови слово (игра с предметом).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Учитель бросает мяч ученикам по очереди; ученики называют слово с загаданным звуком.</w:t>
      </w:r>
    </w:p>
    <w:p w:rsidR="00E17553" w:rsidRPr="00E17553" w:rsidRDefault="00E17553" w:rsidP="0094281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i/>
          <w:iCs/>
          <w:color w:val="2B2B2B"/>
          <w:sz w:val="32"/>
          <w:szCs w:val="32"/>
          <w:lang w:eastAsia="ru-RU"/>
        </w:rPr>
        <w:t xml:space="preserve">Правда-ложь (игра на внимательность).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Учитель называет звуки, показывая на буквы и буквосочетания, а ученики должны обнаружить и исправить ошибку, если она имеется.</w:t>
      </w:r>
    </w:p>
    <w:p w:rsidR="00E17553" w:rsidRDefault="00E17553" w:rsidP="0094281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i/>
          <w:iCs/>
          <w:color w:val="2B2B2B"/>
          <w:sz w:val="32"/>
          <w:szCs w:val="32"/>
          <w:lang w:eastAsia="ru-RU"/>
        </w:rPr>
        <w:t>Если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r w:rsidRPr="00E17553">
        <w:rPr>
          <w:rFonts w:ascii="Times New Roman" w:eastAsia="Times New Roman" w:hAnsi="Times New Roman"/>
          <w:i/>
          <w:iCs/>
          <w:color w:val="2B2B2B"/>
          <w:sz w:val="32"/>
          <w:szCs w:val="32"/>
          <w:lang w:eastAsia="ru-RU"/>
        </w:rPr>
        <w:t xml:space="preserve">слышишь — сядь.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Игра начинается стоя. Учитель просит 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играющих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сесть, если они услышат слова, начинающиеся на определенный звук. Например: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махъэ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шъабэ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, мак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  <w:t>I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о,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шъэожъый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дэгъу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шъынэ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и т.д.</w:t>
      </w:r>
    </w:p>
    <w:p w:rsidR="00F8372D" w:rsidRPr="00E17553" w:rsidRDefault="00F8372D" w:rsidP="0094281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iCs/>
          <w:color w:val="2B2B2B"/>
          <w:sz w:val="32"/>
          <w:szCs w:val="32"/>
          <w:lang w:eastAsia="ru-RU"/>
        </w:rPr>
        <w:t>Кто быстрее назовёт слова?</w:t>
      </w: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Назови все слова, </w:t>
      </w:r>
      <w:proofErr w:type="spell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содержщие</w:t>
      </w:r>
      <w:proofErr w:type="spell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звуки: </w:t>
      </w:r>
      <w:proofErr w:type="spell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</w:t>
      </w:r>
      <w:proofErr w:type="gram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,г</w:t>
      </w:r>
      <w:proofErr w:type="gram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ъ,гъу</w:t>
      </w:r>
      <w:proofErr w:type="spell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 Побеждает тот, кто на данный звук назовёт последнее слово.</w:t>
      </w:r>
      <w:r w:rsidR="005E119D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Или дети называют слова, которые начинаются с этих букв.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                                </w:t>
      </w:r>
    </w:p>
    <w:p w:rsid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>Лексические игры.</w:t>
      </w:r>
    </w:p>
    <w:p w:rsidR="001C40A3" w:rsidRPr="00E17553" w:rsidRDefault="001C40A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При обучении лексике целесообразно использовать игры на карточках, картинках, загадки, кроссворды,  игры типа «Исследуй слово». «Что лишнее?» «Чьи эти детёныши?»</w:t>
      </w:r>
    </w:p>
    <w:p w:rsidR="00E17553" w:rsidRPr="00E17553" w:rsidRDefault="00E17553" w:rsidP="00942817">
      <w:pPr>
        <w:shd w:val="clear" w:color="auto" w:fill="FFFFFF"/>
        <w:spacing w:after="0"/>
        <w:ind w:firstLine="11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Учащимся предложены слова, называющие животных. В них пропущены буквы. Учащиеся должны их вставить.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Соотнеси слова и напиши пары слов: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br/>
        <w:t xml:space="preserve">    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ab/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ab/>
      </w:r>
      <w:r w:rsidR="00942817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Сыд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?                                    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Сыд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фэд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?</w:t>
      </w:r>
    </w:p>
    <w:p w:rsidR="00E17553" w:rsidRPr="00E17553" w:rsidRDefault="00E17553" w:rsidP="00942817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чэм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                              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пыджал</w:t>
      </w:r>
      <w:proofErr w:type="spellEnd"/>
    </w:p>
    <w:p w:rsidR="00E17553" w:rsidRPr="00E17553" w:rsidRDefault="00E17553" w:rsidP="0094281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Бэджэ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                           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Къаигъ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</w:p>
    <w:p w:rsidR="00E17553" w:rsidRPr="00E17553" w:rsidRDefault="00E17553" w:rsidP="0094281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т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  <w:t>I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ы                                       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нэй-псый</w:t>
      </w:r>
      <w:proofErr w:type="spellEnd"/>
    </w:p>
    <w:p w:rsidR="00E17553" w:rsidRPr="00E17553" w:rsidRDefault="00E17553" w:rsidP="0094281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щыд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                             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хъоршэр</w:t>
      </w:r>
      <w:proofErr w:type="spellEnd"/>
    </w:p>
    <w:p w:rsidR="00E17553" w:rsidRPr="00E17553" w:rsidRDefault="00E17553" w:rsidP="0094281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мышъэ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                         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быул</w:t>
      </w:r>
      <w:proofErr w:type="spellEnd"/>
    </w:p>
    <w:p w:rsidR="00E17553" w:rsidRPr="00E17553" w:rsidRDefault="00E17553" w:rsidP="00942817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тыгъужъы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                    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шъэджашъ</w:t>
      </w:r>
      <w:proofErr w:type="spellEnd"/>
    </w:p>
    <w:p w:rsidR="00E17553" w:rsidRPr="00E17553" w:rsidRDefault="00E17553" w:rsidP="00942817">
      <w:pPr>
        <w:shd w:val="clear" w:color="auto" w:fill="FFFFFF"/>
        <w:spacing w:after="0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Представители команд по очереди достают из коробки карточки с написанными на них словами и распределяют их по категориям.</w:t>
      </w:r>
    </w:p>
    <w:p w:rsidR="00E17553" w:rsidRDefault="00E17553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lastRenderedPageBreak/>
        <w:t xml:space="preserve">Например: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чэщ-зымафэм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иуахътэхэр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,т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хьамафэм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имафэхэр,илъэсым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имазэхэр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</w:t>
      </w:r>
    </w:p>
    <w:p w:rsidR="005E119D" w:rsidRDefault="005E119D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Кто больше скажет? </w:t>
      </w:r>
    </w:p>
    <w:p w:rsidR="005E119D" w:rsidRDefault="005E119D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В данной игре нужно привести как можно больше предложений по предложенной игрушке (картинке). Побеждает тот, кто последним назовёт предложение.</w:t>
      </w:r>
    </w:p>
    <w:p w:rsidR="005E119D" w:rsidRDefault="005E119D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Интервью.</w:t>
      </w:r>
    </w:p>
    <w:p w:rsidR="005E119D" w:rsidRPr="00E17553" w:rsidRDefault="005E119D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Один ученик «диктор» задаёт вопросы, </w:t>
      </w:r>
      <w:proofErr w:type="gram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другой-отвечает</w:t>
      </w:r>
      <w:proofErr w:type="gram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на эти вопросы</w:t>
      </w:r>
      <w:r w:rsidR="00D875EF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(даёт интервью).</w:t>
      </w:r>
    </w:p>
    <w:p w:rsidR="00E17553" w:rsidRPr="00E17553" w:rsidRDefault="00E17553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i/>
          <w:iCs/>
          <w:color w:val="2B2B2B"/>
          <w:sz w:val="32"/>
          <w:szCs w:val="32"/>
          <w:lang w:eastAsia="ru-RU"/>
        </w:rPr>
        <w:t xml:space="preserve">  </w:t>
      </w:r>
    </w:p>
    <w:p w:rsidR="00E17553" w:rsidRPr="00E17553" w:rsidRDefault="00E17553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942817" w:rsidRDefault="00942817" w:rsidP="00942817">
      <w:pPr>
        <w:pStyle w:val="2"/>
        <w:spacing w:line="276" w:lineRule="auto"/>
        <w:jc w:val="center"/>
        <w:rPr>
          <w:sz w:val="32"/>
          <w:szCs w:val="32"/>
          <w:lang w:val="ru-RU"/>
        </w:rPr>
      </w:pPr>
    </w:p>
    <w:p w:rsidR="00E17553" w:rsidRPr="00E17553" w:rsidRDefault="00E17553" w:rsidP="00942817">
      <w:pPr>
        <w:pStyle w:val="2"/>
        <w:spacing w:line="276" w:lineRule="auto"/>
        <w:jc w:val="center"/>
        <w:rPr>
          <w:sz w:val="32"/>
          <w:szCs w:val="32"/>
        </w:rPr>
      </w:pPr>
      <w:r w:rsidRPr="00E17553">
        <w:rPr>
          <w:sz w:val="32"/>
          <w:szCs w:val="32"/>
        </w:rPr>
        <w:t>Грамматические игры.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Цели:</w:t>
      </w:r>
    </w:p>
    <w:p w:rsidR="00E17553" w:rsidRPr="00E17553" w:rsidRDefault="00E17553" w:rsidP="0094281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научить употреблению речевых образцов, содержащих определенные грамматические трудности;</w:t>
      </w:r>
    </w:p>
    <w:p w:rsidR="00E17553" w:rsidRPr="00E17553" w:rsidRDefault="00E17553" w:rsidP="0094281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развить речевую активность и самостоятельность учащихся.</w:t>
      </w:r>
    </w:p>
    <w:p w:rsidR="00E17553" w:rsidRPr="00E17553" w:rsidRDefault="00E17553" w:rsidP="00942817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  <w:t xml:space="preserve">                                  </w:t>
      </w:r>
      <w:r w:rsidRPr="00E17553"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  <w:tab/>
      </w:r>
      <w:r w:rsidRPr="00E17553"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  <w:tab/>
      </w:r>
      <w:r w:rsidRPr="00E17553"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  <w:tab/>
      </w:r>
    </w:p>
    <w:p w:rsidR="00E17553" w:rsidRPr="00E17553" w:rsidRDefault="00E17553" w:rsidP="00942817">
      <w:pPr>
        <w:shd w:val="clear" w:color="auto" w:fill="FFFFFF"/>
        <w:tabs>
          <w:tab w:val="num" w:pos="0"/>
        </w:tabs>
        <w:spacing w:after="0"/>
        <w:ind w:hanging="11"/>
        <w:jc w:val="center"/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tabs>
          <w:tab w:val="num" w:pos="0"/>
        </w:tabs>
        <w:spacing w:after="0"/>
        <w:ind w:hanging="11"/>
        <w:jc w:val="center"/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tabs>
          <w:tab w:val="num" w:pos="0"/>
        </w:tabs>
        <w:spacing w:after="0"/>
        <w:ind w:hanging="11"/>
        <w:jc w:val="center"/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</w:pPr>
    </w:p>
    <w:p w:rsidR="00E17553" w:rsidRDefault="00E17553" w:rsidP="00942817">
      <w:pPr>
        <w:shd w:val="clear" w:color="auto" w:fill="FFFFFF"/>
        <w:tabs>
          <w:tab w:val="num" w:pos="0"/>
        </w:tabs>
        <w:spacing w:after="0"/>
        <w:ind w:hanging="11"/>
        <w:jc w:val="center"/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  <w:t>Игры</w:t>
      </w:r>
    </w:p>
    <w:p w:rsidR="001C40A3" w:rsidRPr="00E17553" w:rsidRDefault="001C40A3" w:rsidP="00942817">
      <w:pPr>
        <w:shd w:val="clear" w:color="auto" w:fill="FFFFFF"/>
        <w:tabs>
          <w:tab w:val="num" w:pos="0"/>
        </w:tabs>
        <w:spacing w:after="0"/>
        <w:ind w:hanging="11"/>
        <w:jc w:val="center"/>
        <w:rPr>
          <w:rFonts w:ascii="Times New Roman" w:eastAsia="Times New Roman" w:hAnsi="Times New Roman"/>
          <w:b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«Правильно задай вопрос»  К каждому рисунку правильно задать      вопросы и ответить на них.</w:t>
      </w:r>
    </w:p>
    <w:p w:rsidR="00E17553" w:rsidRPr="00E17553" w:rsidRDefault="00E17553" w:rsidP="0094281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Игра «Хоровод» </w:t>
      </w:r>
    </w:p>
    <w:p w:rsid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Дети образуют два круга (внутренний и внешний). В течение 30 секунд здороваются, знакомятся и прощаются. По сигналу учителя участники внешнего круга меняют партнера, а участники внутреннего остаются на своих местах.</w:t>
      </w:r>
    </w:p>
    <w:p w:rsidR="00D875EF" w:rsidRDefault="00D875EF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Познакомьтесь с моими близкими.</w:t>
      </w:r>
    </w:p>
    <w:p w:rsidR="00D875EF" w:rsidRPr="00E17553" w:rsidRDefault="00D875EF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lastRenderedPageBreak/>
        <w:t>У детей фотографий, рисунки, картинки. Класс разбит на две команды. Дети рассказывают о них. Подсчитываются очки, объявляется команда-победительница.</w:t>
      </w:r>
    </w:p>
    <w:p w:rsidR="00E17553" w:rsidRPr="00E17553" w:rsidRDefault="00E17553" w:rsidP="0094281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                        </w:t>
      </w:r>
    </w:p>
    <w:p w:rsidR="00E17553" w:rsidRPr="00E17553" w:rsidRDefault="00E17553" w:rsidP="00942817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>Орфографические игры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Цель: тренировать написание адыгейских слов.</w:t>
      </w: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Найди слова внутри слова.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Гъэмафэ</w:t>
      </w:r>
      <w:proofErr w:type="spellEnd"/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1. Слово год.</w:t>
      </w: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 2. Время суток.</w:t>
      </w:r>
    </w:p>
    <w:p w:rsidR="00D875EF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Учитель раздает карточки с буквами алфавита. Затем называет слово, например,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плъыжьы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. Учащиеся, имеющие карточки с соответствующими буквами, должны выйти к доске и встать таким образом, чтобы получилось данное слово. </w:t>
      </w:r>
    </w:p>
    <w:p w:rsidR="00D875EF" w:rsidRDefault="00D875EF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Упражнения с заданиями.</w:t>
      </w:r>
    </w:p>
    <w:p w:rsidR="00E17553" w:rsidRDefault="00D875EF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Угадайте пропущенные </w:t>
      </w:r>
      <w:r w:rsidR="00E17553"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</w:t>
      </w:r>
      <w:r w:rsidR="00F374EC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гласные (</w:t>
      </w:r>
      <w:r w:rsidR="00E17553"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="00F374EC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а</w:t>
      </w:r>
      <w:proofErr w:type="gramStart"/>
      <w:r w:rsidR="00F374EC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,э</w:t>
      </w:r>
      <w:proofErr w:type="spellEnd"/>
      <w:proofErr w:type="gramEnd"/>
      <w:r w:rsidR="00F374EC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).</w:t>
      </w:r>
    </w:p>
    <w:p w:rsidR="00F374EC" w:rsidRPr="00E17553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Дж</w:t>
      </w:r>
      <w:proofErr w:type="gram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нэ</w:t>
      </w:r>
      <w:proofErr w:type="spell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, д…</w:t>
      </w:r>
      <w:proofErr w:type="spell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хэ</w:t>
      </w:r>
      <w:proofErr w:type="spell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маф</w:t>
      </w:r>
      <w:proofErr w:type="spell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…, </w:t>
      </w:r>
      <w:proofErr w:type="spell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къ</w:t>
      </w:r>
      <w:proofErr w:type="spell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…б…</w:t>
      </w:r>
      <w:proofErr w:type="spellStart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скъ</w:t>
      </w:r>
      <w:proofErr w:type="spellEnd"/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942817" w:rsidRDefault="00942817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942817" w:rsidRPr="00E17553" w:rsidRDefault="00942817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>Игры для обучения чтению</w:t>
      </w: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Цели:</w:t>
      </w:r>
    </w:p>
    <w:p w:rsidR="00E17553" w:rsidRPr="00E17553" w:rsidRDefault="00E17553" w:rsidP="0094281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быстро и точно устанавливать </w:t>
      </w:r>
      <w:proofErr w:type="spellStart"/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звуко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- буквенные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соответствия;</w:t>
      </w:r>
    </w:p>
    <w:p w:rsidR="00E17553" w:rsidRPr="00E17553" w:rsidRDefault="00E17553" w:rsidP="0094281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правильно озвучивать графический образ слова и соотносить его со значением, т. е. понимать читаемое;</w:t>
      </w: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Игры:</w:t>
      </w:r>
    </w:p>
    <w:p w:rsidR="00E17553" w:rsidRPr="00E17553" w:rsidRDefault="00E17553" w:rsidP="00942817">
      <w:pPr>
        <w:numPr>
          <w:ilvl w:val="0"/>
          <w:numId w:val="9"/>
        </w:numPr>
        <w:shd w:val="clear" w:color="auto" w:fill="FFFFFF"/>
        <w:spacing w:after="0"/>
        <w:ind w:left="-142" w:firstLine="0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iCs/>
          <w:color w:val="2B2B2B"/>
          <w:sz w:val="32"/>
          <w:szCs w:val="32"/>
          <w:lang w:eastAsia="ru-RU"/>
        </w:rPr>
        <w:t xml:space="preserve"> </w:t>
      </w:r>
      <w:r w:rsidRPr="00E17553">
        <w:rPr>
          <w:rFonts w:ascii="Times New Roman" w:eastAsia="Times New Roman" w:hAnsi="Times New Roman"/>
          <w:iCs/>
          <w:color w:val="2B2B2B"/>
          <w:sz w:val="32"/>
          <w:szCs w:val="32"/>
          <w:lang w:eastAsia="ru-RU"/>
        </w:rPr>
        <w:tab/>
        <w:t>Найди слова.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br/>
        <w:t>На доске написано длинное слово, например, «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зытхак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I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оусакIо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усэтхылъеджусакIохэр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». Учащиеся составляют из букв данного 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lastRenderedPageBreak/>
        <w:t xml:space="preserve">слова новые слова и записывают их на доске. Например,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зы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тхак</w:t>
      </w:r>
      <w:proofErr w:type="spellEnd"/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  <w:t>I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о,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усак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  <w:t>I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о,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усэ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тхылъ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едж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 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усак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  <w:t>I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охэр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</w:t>
      </w:r>
    </w:p>
    <w:p w:rsidR="00E17553" w:rsidRPr="00E17553" w:rsidRDefault="00E17553" w:rsidP="009428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iCs/>
          <w:color w:val="2B2B2B"/>
          <w:sz w:val="32"/>
          <w:szCs w:val="32"/>
          <w:lang w:eastAsia="ru-RU"/>
        </w:rPr>
        <w:t>Супер секретарь.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br/>
        <w:t>Класс делится на две команды. По одному ученику из каждой команды выходят к доске и записывают предложения учителя под диктовку.</w:t>
      </w: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                      </w:t>
      </w:r>
    </w:p>
    <w:p w:rsidR="00E17553" w:rsidRPr="00E17553" w:rsidRDefault="00E17553" w:rsidP="0094281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Игры для обучения </w:t>
      </w:r>
      <w:proofErr w:type="spellStart"/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>аудированию</w:t>
      </w:r>
      <w:proofErr w:type="spellEnd"/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Цели:</w:t>
      </w:r>
    </w:p>
    <w:p w:rsidR="00E17553" w:rsidRPr="00E17553" w:rsidRDefault="00E17553" w:rsidP="00942817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научить учащихся понимать смысл однократного высказывания;</w:t>
      </w:r>
    </w:p>
    <w:p w:rsidR="00E17553" w:rsidRPr="00E17553" w:rsidRDefault="00E17553" w:rsidP="00942817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научить учащихся выделять главное в потоке информации;</w:t>
      </w:r>
    </w:p>
    <w:p w:rsidR="00E17553" w:rsidRPr="00E17553" w:rsidRDefault="00E17553" w:rsidP="00942817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развить слуховую память и слуховую реакцию учащихся.</w:t>
      </w:r>
    </w:p>
    <w:p w:rsidR="00E17553" w:rsidRPr="00E17553" w:rsidRDefault="00E17553" w:rsidP="00942817">
      <w:pPr>
        <w:shd w:val="clear" w:color="auto" w:fill="FFFFFF"/>
        <w:spacing w:after="0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Последняя буква.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br/>
        <w:t xml:space="preserve">Формируются две команды. Представитель первой команды называет слово, ученики из второй команды должны придумать слово на букву, которой заканчивается слово, названное первой командой, и т. д. Выигрывает команда, которая последней назовет слово.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Например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:Г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ъэмаф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фабэ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,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быраб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, бай и т.д.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                             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>Игры для обучения говорению.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Самый эффективный вид игры для обучения говорению — это сюжетно-ролевая игра. С ее помощью дети учатся переносить действия из одних условий в другие, создавать элементы нового. Так развиваются воображение, мышление, творческие способности, речь, воспитываются нравственно-волевые качества личности, интерес к личности другого.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iCs/>
          <w:color w:val="2B2B2B"/>
          <w:sz w:val="32"/>
          <w:szCs w:val="32"/>
          <w:lang w:eastAsia="ru-RU"/>
        </w:rPr>
        <w:t>Кто скажет больше?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lastRenderedPageBreak/>
        <w:t>Учитель, обращаясь поочередно к игрокам обеих команд, задает вопрос, например: “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Гъатхэр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сыд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?”. Ученик должен ответить на вопрос в нескольких предложениях. Например:</w:t>
      </w:r>
      <w:r w:rsidR="00F374EC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Гъатхэр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илъэсым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иуахът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 Ар к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  <w:t>I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ымафэм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ыуж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ит.</w:t>
      </w:r>
      <w:r w:rsidR="00F374EC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Гъэтхэ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мазэхэр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:</w:t>
      </w:r>
      <w:r w:rsidR="00F374EC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гъэтхап</w:t>
      </w:r>
      <w:proofErr w:type="gram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,м</w:t>
      </w:r>
      <w:proofErr w:type="gram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элылъфэгъу,жъоныгъуак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  <w:t>I</w:t>
      </w: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.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Гъатхэм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бзыухэр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къэбыбыжьых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Команда получает балл за каждое правильно составленное предложение.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 xml:space="preserve">       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/>
          <w:bCs/>
          <w:color w:val="2B2B2B"/>
          <w:sz w:val="32"/>
          <w:szCs w:val="32"/>
          <w:lang w:eastAsia="ru-RU"/>
        </w:rPr>
        <w:t>Игровые физкультминутки на уроках адыгейского языка</w:t>
      </w: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val="en-US"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Сохранение и укрепление здоровья детей на уроке невозможно без применения современных </w:t>
      </w:r>
      <w:proofErr w:type="spellStart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здоровьесберегающих</w:t>
      </w:r>
      <w:proofErr w:type="spellEnd"/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технологий. Этому способствуют физкультминутки в игровой форме. Они предупреждают утомляемость детей и являются необходимым моментом на уроках адыгейского языка. Таким образом, игры способствуют выполнению важных методических задач:</w:t>
      </w:r>
    </w:p>
    <w:p w:rsidR="00E17553" w:rsidRPr="00E17553" w:rsidRDefault="00E17553" w:rsidP="0094281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hanging="11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созданию психологической готовности детей к речевому общению;</w:t>
      </w:r>
    </w:p>
    <w:p w:rsidR="00E17553" w:rsidRPr="00E17553" w:rsidRDefault="00E17553" w:rsidP="0094281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hanging="11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обеспечению естественной необходимости многократного повторения ими языкового материала;</w:t>
      </w:r>
    </w:p>
    <w:p w:rsidR="00E17553" w:rsidRPr="00E17553" w:rsidRDefault="00E17553" w:rsidP="009428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В заключение хочется отметить, что учебные игры строятся на принципах коллективной работы, практической полезности, максимальной занятости каждого ученика и неограниченной перспективы творческой деятельности.</w:t>
      </w:r>
    </w:p>
    <w:p w:rsidR="00E17553" w:rsidRDefault="00E17553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F374EC" w:rsidRPr="00E17553" w:rsidRDefault="00F374EC" w:rsidP="0094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</w:p>
    <w:p w:rsidR="00E17553" w:rsidRDefault="00E17553" w:rsidP="00942817">
      <w:pPr>
        <w:shd w:val="clear" w:color="auto" w:fill="FFFFFF"/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pacing w:val="-15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ab/>
      </w:r>
      <w:r w:rsidRPr="00F374EC">
        <w:rPr>
          <w:rFonts w:ascii="Times New Roman" w:eastAsia="Times New Roman" w:hAnsi="Times New Roman"/>
          <w:b/>
          <w:bCs/>
          <w:spacing w:val="-15"/>
          <w:sz w:val="32"/>
          <w:szCs w:val="32"/>
          <w:lang w:eastAsia="ru-RU"/>
        </w:rPr>
        <w:t>Литература:</w:t>
      </w:r>
    </w:p>
    <w:p w:rsidR="00F374EC" w:rsidRPr="00F374EC" w:rsidRDefault="00F374EC" w:rsidP="00942817">
      <w:pPr>
        <w:shd w:val="clear" w:color="auto" w:fill="FFFFFF"/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pacing w:val="-15"/>
          <w:sz w:val="32"/>
          <w:szCs w:val="32"/>
          <w:lang w:eastAsia="ru-RU"/>
        </w:rPr>
      </w:pPr>
    </w:p>
    <w:p w:rsidR="00E17553" w:rsidRPr="00E17553" w:rsidRDefault="00E17553" w:rsidP="00942817">
      <w:pPr>
        <w:shd w:val="clear" w:color="auto" w:fill="FFFFFF"/>
        <w:tabs>
          <w:tab w:val="left" w:pos="2790"/>
        </w:tabs>
        <w:spacing w:after="0"/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 xml:space="preserve">1. </w:t>
      </w:r>
      <w:proofErr w:type="spellStart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>Л.П.Терчукова</w:t>
      </w:r>
      <w:proofErr w:type="spellEnd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 xml:space="preserve"> «Занимательный материал к урокам адыгейского языка в русскоязычных классах». Майкоп.2010год.</w:t>
      </w:r>
    </w:p>
    <w:p w:rsidR="00E17553" w:rsidRPr="00E17553" w:rsidRDefault="00E17553" w:rsidP="00942817">
      <w:pPr>
        <w:shd w:val="clear" w:color="auto" w:fill="FFFFFF"/>
        <w:tabs>
          <w:tab w:val="left" w:pos="2790"/>
        </w:tabs>
        <w:spacing w:after="0"/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 xml:space="preserve">2. </w:t>
      </w:r>
      <w:proofErr w:type="spellStart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>С.Х.Анчёк</w:t>
      </w:r>
      <w:proofErr w:type="spellEnd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 xml:space="preserve">. </w:t>
      </w:r>
      <w:proofErr w:type="spellStart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>Н.И.Кесебежева</w:t>
      </w:r>
      <w:proofErr w:type="spellEnd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>». Методическое пособие для учителей адыгейского языка». 1класс. Майкоп. 2014год.</w:t>
      </w:r>
    </w:p>
    <w:p w:rsidR="00E17553" w:rsidRPr="00E17553" w:rsidRDefault="00E17553" w:rsidP="00942817">
      <w:pPr>
        <w:shd w:val="clear" w:color="auto" w:fill="FFFFFF"/>
        <w:tabs>
          <w:tab w:val="left" w:pos="2790"/>
        </w:tabs>
        <w:spacing w:after="0"/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</w:pPr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 xml:space="preserve">3. </w:t>
      </w:r>
      <w:proofErr w:type="spellStart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>С.Х.Анчёк</w:t>
      </w:r>
      <w:proofErr w:type="spellEnd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 xml:space="preserve">. </w:t>
      </w:r>
      <w:proofErr w:type="spellStart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>Н.Х.Кайтмесова</w:t>
      </w:r>
      <w:proofErr w:type="spellEnd"/>
      <w:r w:rsidRPr="00E17553">
        <w:rPr>
          <w:rFonts w:ascii="Times New Roman" w:eastAsia="Times New Roman" w:hAnsi="Times New Roman"/>
          <w:bCs/>
          <w:spacing w:val="-15"/>
          <w:sz w:val="32"/>
          <w:szCs w:val="32"/>
          <w:lang w:eastAsia="ru-RU"/>
        </w:rPr>
        <w:t>. «Методическое пособие для учителей адыгейского языка» 2класс. Майкоп.2014год.</w:t>
      </w:r>
      <w:r w:rsidRPr="00E17553">
        <w:rPr>
          <w:rFonts w:ascii="Times New Roman" w:eastAsia="Times New Roman" w:hAnsi="Times New Roman"/>
          <w:vanish/>
          <w:sz w:val="32"/>
          <w:szCs w:val="32"/>
          <w:lang w:eastAsia="ru-RU"/>
        </w:rPr>
        <w:t>Начало формы</w:t>
      </w:r>
    </w:p>
    <w:p w:rsidR="00D44B1E" w:rsidRDefault="00942817" w:rsidP="00D44B1E">
      <w:pPr>
        <w:rPr>
          <w:rFonts w:ascii="Times New Roman" w:hAnsi="Times New Roman" w:cs="Times New Roman"/>
          <w:sz w:val="32"/>
          <w:szCs w:val="32"/>
        </w:rPr>
      </w:pPr>
      <w:r w:rsidRPr="00D44B1E">
        <w:rPr>
          <w:rFonts w:ascii="Times New Roman" w:hAnsi="Times New Roman" w:cs="Times New Roman"/>
          <w:sz w:val="32"/>
          <w:szCs w:val="32"/>
        </w:rPr>
        <w:t xml:space="preserve">4.Н.Р. </w:t>
      </w:r>
      <w:proofErr w:type="spellStart"/>
      <w:r w:rsidRPr="00D44B1E">
        <w:rPr>
          <w:rFonts w:ascii="Times New Roman" w:hAnsi="Times New Roman" w:cs="Times New Roman"/>
          <w:sz w:val="32"/>
          <w:szCs w:val="32"/>
        </w:rPr>
        <w:t>Дечева</w:t>
      </w:r>
      <w:proofErr w:type="spellEnd"/>
      <w:r w:rsidRPr="00D44B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4B1E">
        <w:rPr>
          <w:rFonts w:ascii="Times New Roman" w:hAnsi="Times New Roman" w:cs="Times New Roman"/>
          <w:sz w:val="32"/>
          <w:szCs w:val="32"/>
        </w:rPr>
        <w:t>Т.Я.Дзыбова</w:t>
      </w:r>
      <w:proofErr w:type="spellEnd"/>
      <w:r w:rsidR="00D44B1E" w:rsidRPr="00D44B1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44B1E" w:rsidRPr="00D44B1E">
        <w:rPr>
          <w:rFonts w:ascii="Times New Roman" w:hAnsi="Times New Roman" w:cs="Times New Roman"/>
          <w:sz w:val="32"/>
          <w:szCs w:val="32"/>
        </w:rPr>
        <w:t>Б.П</w:t>
      </w:r>
      <w:r w:rsidRPr="00D44B1E">
        <w:rPr>
          <w:rFonts w:ascii="Times New Roman" w:hAnsi="Times New Roman" w:cs="Times New Roman"/>
          <w:sz w:val="32"/>
          <w:szCs w:val="32"/>
        </w:rPr>
        <w:t>.</w:t>
      </w:r>
      <w:r w:rsidR="00D44B1E" w:rsidRPr="00D44B1E">
        <w:rPr>
          <w:rFonts w:ascii="Times New Roman" w:hAnsi="Times New Roman" w:cs="Times New Roman"/>
          <w:sz w:val="32"/>
          <w:szCs w:val="32"/>
        </w:rPr>
        <w:t>Цику</w:t>
      </w:r>
      <w:proofErr w:type="spellEnd"/>
      <w:r w:rsidR="00D44B1E" w:rsidRPr="00D44B1E">
        <w:rPr>
          <w:rFonts w:ascii="Times New Roman" w:hAnsi="Times New Roman" w:cs="Times New Roman"/>
          <w:sz w:val="32"/>
          <w:szCs w:val="32"/>
        </w:rPr>
        <w:t xml:space="preserve"> С.А. </w:t>
      </w:r>
      <w:proofErr w:type="spellStart"/>
      <w:r w:rsidR="00D44B1E" w:rsidRPr="00D44B1E">
        <w:rPr>
          <w:rFonts w:ascii="Times New Roman" w:hAnsi="Times New Roman" w:cs="Times New Roman"/>
          <w:sz w:val="32"/>
          <w:szCs w:val="32"/>
        </w:rPr>
        <w:t>Хавдок</w:t>
      </w:r>
      <w:proofErr w:type="spellEnd"/>
      <w:r w:rsidR="00D44B1E" w:rsidRPr="00D44B1E">
        <w:rPr>
          <w:rFonts w:ascii="Times New Roman" w:hAnsi="Times New Roman" w:cs="Times New Roman"/>
          <w:sz w:val="32"/>
          <w:szCs w:val="32"/>
        </w:rPr>
        <w:t xml:space="preserve"> «Программ</w:t>
      </w:r>
      <w:proofErr w:type="gramStart"/>
      <w:r w:rsidR="00D44B1E" w:rsidRPr="00D44B1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D44B1E" w:rsidRPr="00D44B1E">
        <w:rPr>
          <w:rFonts w:ascii="Times New Roman" w:hAnsi="Times New Roman" w:cs="Times New Roman"/>
          <w:sz w:val="32"/>
          <w:szCs w:val="32"/>
        </w:rPr>
        <w:t xml:space="preserve"> пособие</w:t>
      </w:r>
      <w:r w:rsidR="00D44B1E">
        <w:rPr>
          <w:rFonts w:ascii="Times New Roman" w:hAnsi="Times New Roman" w:cs="Times New Roman"/>
          <w:sz w:val="32"/>
          <w:szCs w:val="32"/>
        </w:rPr>
        <w:t xml:space="preserve"> по обучению адыгейской разговорной речи детей, не владеющих адыгейским языком в дошкольных образовательных учреждениях и первых классах школ».</w:t>
      </w:r>
      <w:r w:rsidR="00D44B1E" w:rsidRPr="00D44B1E">
        <w:rPr>
          <w:rFonts w:ascii="Times New Roman" w:hAnsi="Times New Roman" w:cs="Times New Roman"/>
          <w:sz w:val="32"/>
          <w:szCs w:val="32"/>
        </w:rPr>
        <w:t xml:space="preserve"> </w:t>
      </w:r>
      <w:r w:rsidR="00D44B1E">
        <w:rPr>
          <w:rFonts w:ascii="Times New Roman" w:hAnsi="Times New Roman" w:cs="Times New Roman"/>
          <w:sz w:val="32"/>
          <w:szCs w:val="32"/>
        </w:rPr>
        <w:t>Майкоп.1997 год.</w:t>
      </w:r>
    </w:p>
    <w:p w:rsidR="000340BC" w:rsidRPr="00D44B1E" w:rsidRDefault="00D44B1E" w:rsidP="00D44B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5.А.Ю. Каратабан «Уроки адыгейского языка в начальных классах». Майкоп.1997 год.</w:t>
      </w:r>
    </w:p>
    <w:p w:rsidR="00D44B1E" w:rsidRPr="00D44B1E" w:rsidRDefault="00D44B1E">
      <w:pPr>
        <w:rPr>
          <w:rFonts w:ascii="Times New Roman" w:hAnsi="Times New Roman" w:cs="Times New Roman"/>
          <w:sz w:val="32"/>
          <w:szCs w:val="32"/>
        </w:rPr>
      </w:pPr>
    </w:p>
    <w:sectPr w:rsidR="00D44B1E" w:rsidRPr="00D4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5F7"/>
    <w:multiLevelType w:val="multilevel"/>
    <w:tmpl w:val="87FC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E6DBF"/>
    <w:multiLevelType w:val="hybridMultilevel"/>
    <w:tmpl w:val="233AC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C3172"/>
    <w:multiLevelType w:val="multilevel"/>
    <w:tmpl w:val="2F9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169DC"/>
    <w:multiLevelType w:val="multilevel"/>
    <w:tmpl w:val="C90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17CA0"/>
    <w:multiLevelType w:val="multilevel"/>
    <w:tmpl w:val="A06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06419"/>
    <w:multiLevelType w:val="hybridMultilevel"/>
    <w:tmpl w:val="A66AB9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C8B566B"/>
    <w:multiLevelType w:val="multilevel"/>
    <w:tmpl w:val="04F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860EB"/>
    <w:multiLevelType w:val="multilevel"/>
    <w:tmpl w:val="D8C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65C80"/>
    <w:multiLevelType w:val="multilevel"/>
    <w:tmpl w:val="C4F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71B0A"/>
    <w:multiLevelType w:val="multilevel"/>
    <w:tmpl w:val="25C0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5"/>
    <w:rsid w:val="000340BC"/>
    <w:rsid w:val="001148E5"/>
    <w:rsid w:val="001C40A3"/>
    <w:rsid w:val="00204035"/>
    <w:rsid w:val="003D0B4E"/>
    <w:rsid w:val="003D666D"/>
    <w:rsid w:val="005E119D"/>
    <w:rsid w:val="00625859"/>
    <w:rsid w:val="006A1262"/>
    <w:rsid w:val="006B79AE"/>
    <w:rsid w:val="007F1042"/>
    <w:rsid w:val="00910A8B"/>
    <w:rsid w:val="00942817"/>
    <w:rsid w:val="00C47847"/>
    <w:rsid w:val="00D44B1E"/>
    <w:rsid w:val="00D875EF"/>
    <w:rsid w:val="00E17553"/>
    <w:rsid w:val="00F374EC"/>
    <w:rsid w:val="00F8372D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C"/>
  </w:style>
  <w:style w:type="paragraph" w:styleId="2">
    <w:name w:val="heading 2"/>
    <w:basedOn w:val="a"/>
    <w:link w:val="20"/>
    <w:uiPriority w:val="9"/>
    <w:qFormat/>
    <w:rsid w:val="00E17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E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75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C"/>
  </w:style>
  <w:style w:type="paragraph" w:styleId="2">
    <w:name w:val="heading 2"/>
    <w:basedOn w:val="a"/>
    <w:link w:val="20"/>
    <w:uiPriority w:val="9"/>
    <w:qFormat/>
    <w:rsid w:val="00E17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E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75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N_Y_</dc:creator>
  <cp:keywords/>
  <dc:description/>
  <cp:lastModifiedBy>N_Y_</cp:lastModifiedBy>
  <cp:revision>10</cp:revision>
  <dcterms:created xsi:type="dcterms:W3CDTF">2017-01-07T18:31:00Z</dcterms:created>
  <dcterms:modified xsi:type="dcterms:W3CDTF">2017-01-08T10:17:00Z</dcterms:modified>
</cp:coreProperties>
</file>